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EC7" w:rsidRPr="00397CFF" w:rsidRDefault="00446EC7" w:rsidP="004203C8">
      <w:pPr>
        <w:pStyle w:val="Nagwek1"/>
        <w:ind w:left="0" w:right="139"/>
        <w:jc w:val="left"/>
        <w:rPr>
          <w:b w:val="0"/>
          <w:i/>
          <w:sz w:val="22"/>
          <w:szCs w:val="22"/>
        </w:rPr>
      </w:pPr>
      <w:r w:rsidRPr="00397CFF">
        <w:rPr>
          <w:b w:val="0"/>
          <w:i/>
          <w:sz w:val="22"/>
          <w:szCs w:val="22"/>
        </w:rPr>
        <w:t>Załącznik</w:t>
      </w:r>
      <w:r w:rsidRPr="00397CFF">
        <w:rPr>
          <w:b w:val="0"/>
          <w:i/>
          <w:spacing w:val="-1"/>
          <w:sz w:val="22"/>
          <w:szCs w:val="22"/>
        </w:rPr>
        <w:t xml:space="preserve"> </w:t>
      </w:r>
      <w:r w:rsidRPr="00397CFF">
        <w:rPr>
          <w:b w:val="0"/>
          <w:i/>
          <w:sz w:val="22"/>
          <w:szCs w:val="22"/>
        </w:rPr>
        <w:t>nr</w:t>
      </w:r>
      <w:r w:rsidRPr="00397CFF">
        <w:rPr>
          <w:b w:val="0"/>
          <w:i/>
          <w:spacing w:val="-2"/>
          <w:sz w:val="22"/>
          <w:szCs w:val="22"/>
        </w:rPr>
        <w:t xml:space="preserve"> </w:t>
      </w:r>
      <w:r w:rsidR="004203C8" w:rsidRPr="00397CFF">
        <w:rPr>
          <w:b w:val="0"/>
          <w:i/>
          <w:sz w:val="22"/>
          <w:szCs w:val="22"/>
        </w:rPr>
        <w:t>3</w:t>
      </w:r>
      <w:r w:rsidRPr="00397CFF">
        <w:rPr>
          <w:b w:val="0"/>
          <w:i/>
          <w:spacing w:val="-1"/>
          <w:sz w:val="22"/>
          <w:szCs w:val="22"/>
        </w:rPr>
        <w:t xml:space="preserve"> </w:t>
      </w:r>
      <w:r w:rsidRPr="00397CFF">
        <w:rPr>
          <w:b w:val="0"/>
          <w:i/>
          <w:sz w:val="22"/>
          <w:szCs w:val="22"/>
        </w:rPr>
        <w:t>do</w:t>
      </w:r>
      <w:r w:rsidRPr="00397CFF">
        <w:rPr>
          <w:b w:val="0"/>
          <w:i/>
          <w:spacing w:val="-2"/>
          <w:sz w:val="22"/>
          <w:szCs w:val="22"/>
        </w:rPr>
        <w:t xml:space="preserve"> </w:t>
      </w:r>
      <w:r w:rsidRPr="00397CFF">
        <w:rPr>
          <w:b w:val="0"/>
          <w:i/>
          <w:spacing w:val="-4"/>
          <w:sz w:val="22"/>
          <w:szCs w:val="22"/>
        </w:rPr>
        <w:t>umowy</w:t>
      </w:r>
    </w:p>
    <w:p w:rsidR="00446EC7" w:rsidRPr="00397CFF" w:rsidRDefault="00446EC7" w:rsidP="00446EC7">
      <w:pPr>
        <w:spacing w:before="30"/>
        <w:ind w:left="1" w:right="5"/>
        <w:jc w:val="center"/>
        <w:rPr>
          <w:b/>
        </w:rPr>
      </w:pPr>
    </w:p>
    <w:p w:rsidR="00446EC7" w:rsidRPr="00397CFF" w:rsidRDefault="00446EC7" w:rsidP="00446EC7">
      <w:pPr>
        <w:spacing w:before="30"/>
        <w:ind w:left="1" w:right="5"/>
        <w:jc w:val="center"/>
        <w:rPr>
          <w:b/>
        </w:rPr>
      </w:pPr>
      <w:r w:rsidRPr="00397CFF">
        <w:rPr>
          <w:b/>
        </w:rPr>
        <w:t>Klauzula</w:t>
      </w:r>
      <w:r w:rsidRPr="00397CFF">
        <w:rPr>
          <w:b/>
          <w:spacing w:val="-7"/>
        </w:rPr>
        <w:t xml:space="preserve"> </w:t>
      </w:r>
      <w:r w:rsidRPr="00397CFF">
        <w:rPr>
          <w:b/>
        </w:rPr>
        <w:t>informacyjna</w:t>
      </w:r>
      <w:r w:rsidRPr="00397CFF">
        <w:rPr>
          <w:b/>
          <w:spacing w:val="-4"/>
        </w:rPr>
        <w:t xml:space="preserve"> </w:t>
      </w:r>
      <w:r w:rsidRPr="00397CFF">
        <w:rPr>
          <w:b/>
        </w:rPr>
        <w:t>dotycząca</w:t>
      </w:r>
      <w:r w:rsidRPr="00397CFF">
        <w:rPr>
          <w:b/>
          <w:spacing w:val="-4"/>
        </w:rPr>
        <w:t xml:space="preserve"> </w:t>
      </w:r>
      <w:r w:rsidRPr="00397CFF">
        <w:rPr>
          <w:b/>
        </w:rPr>
        <w:t>przetwarzania</w:t>
      </w:r>
      <w:r w:rsidRPr="00397CFF">
        <w:rPr>
          <w:b/>
          <w:spacing w:val="-6"/>
        </w:rPr>
        <w:t xml:space="preserve"> </w:t>
      </w:r>
      <w:r w:rsidRPr="00397CFF">
        <w:rPr>
          <w:b/>
        </w:rPr>
        <w:t>danych</w:t>
      </w:r>
      <w:r w:rsidRPr="00397CFF">
        <w:rPr>
          <w:b/>
          <w:spacing w:val="-2"/>
        </w:rPr>
        <w:t xml:space="preserve"> osobowych</w:t>
      </w:r>
    </w:p>
    <w:p w:rsidR="00446EC7" w:rsidRPr="00397CFF" w:rsidRDefault="00446EC7" w:rsidP="00446EC7">
      <w:pPr>
        <w:pStyle w:val="Tekstpodstawowy"/>
        <w:spacing w:before="2"/>
        <w:ind w:left="0"/>
        <w:rPr>
          <w:b/>
          <w:sz w:val="22"/>
          <w:szCs w:val="22"/>
        </w:rPr>
      </w:pPr>
    </w:p>
    <w:p w:rsidR="00446EC7" w:rsidRPr="00397CFF" w:rsidRDefault="00446EC7" w:rsidP="00446EC7">
      <w:pPr>
        <w:pStyle w:val="Tekstpodstawowy"/>
        <w:ind w:left="141" w:right="146"/>
        <w:jc w:val="both"/>
        <w:rPr>
          <w:sz w:val="22"/>
          <w:szCs w:val="22"/>
        </w:rPr>
      </w:pPr>
      <w:r w:rsidRPr="00397CFF">
        <w:rPr>
          <w:sz w:val="22"/>
          <w:szCs w:val="22"/>
        </w:rPr>
        <w:t>Zgodnie</w:t>
      </w:r>
      <w:r w:rsidRPr="00397CFF">
        <w:rPr>
          <w:spacing w:val="19"/>
          <w:sz w:val="22"/>
          <w:szCs w:val="22"/>
        </w:rPr>
        <w:t xml:space="preserve"> </w:t>
      </w:r>
      <w:r w:rsidRPr="00397CFF">
        <w:rPr>
          <w:sz w:val="22"/>
          <w:szCs w:val="22"/>
        </w:rPr>
        <w:t>z</w:t>
      </w:r>
      <w:r w:rsidRPr="00397CFF">
        <w:rPr>
          <w:spacing w:val="18"/>
          <w:sz w:val="22"/>
          <w:szCs w:val="22"/>
        </w:rPr>
        <w:t xml:space="preserve"> </w:t>
      </w:r>
      <w:r w:rsidRPr="00397CFF">
        <w:rPr>
          <w:sz w:val="22"/>
          <w:szCs w:val="22"/>
        </w:rPr>
        <w:t>art.</w:t>
      </w:r>
      <w:r w:rsidRPr="00397CFF">
        <w:rPr>
          <w:spacing w:val="18"/>
          <w:sz w:val="22"/>
          <w:szCs w:val="22"/>
        </w:rPr>
        <w:t xml:space="preserve"> </w:t>
      </w:r>
      <w:r w:rsidRPr="00397CFF">
        <w:rPr>
          <w:sz w:val="22"/>
          <w:szCs w:val="22"/>
        </w:rPr>
        <w:t>13</w:t>
      </w:r>
      <w:r w:rsidRPr="00397CFF">
        <w:rPr>
          <w:spacing w:val="18"/>
          <w:sz w:val="22"/>
          <w:szCs w:val="22"/>
        </w:rPr>
        <w:t xml:space="preserve"> </w:t>
      </w:r>
      <w:r w:rsidRPr="00397CFF">
        <w:rPr>
          <w:sz w:val="22"/>
          <w:szCs w:val="22"/>
        </w:rPr>
        <w:t>ust.</w:t>
      </w:r>
      <w:r w:rsidRPr="00397CFF">
        <w:rPr>
          <w:spacing w:val="18"/>
          <w:sz w:val="22"/>
          <w:szCs w:val="22"/>
        </w:rPr>
        <w:t xml:space="preserve"> </w:t>
      </w:r>
      <w:r w:rsidRPr="00397CFF">
        <w:rPr>
          <w:sz w:val="22"/>
          <w:szCs w:val="22"/>
        </w:rPr>
        <w:t>1</w:t>
      </w:r>
      <w:r w:rsidRPr="00397CFF">
        <w:rPr>
          <w:spacing w:val="20"/>
          <w:sz w:val="22"/>
          <w:szCs w:val="22"/>
        </w:rPr>
        <w:t xml:space="preserve"> </w:t>
      </w:r>
      <w:r w:rsidRPr="00397CFF">
        <w:rPr>
          <w:sz w:val="22"/>
          <w:szCs w:val="22"/>
        </w:rPr>
        <w:t>i</w:t>
      </w:r>
      <w:r w:rsidRPr="00397CFF">
        <w:rPr>
          <w:spacing w:val="17"/>
          <w:sz w:val="22"/>
          <w:szCs w:val="22"/>
        </w:rPr>
        <w:t xml:space="preserve"> </w:t>
      </w:r>
      <w:r w:rsidRPr="00397CFF">
        <w:rPr>
          <w:sz w:val="22"/>
          <w:szCs w:val="22"/>
        </w:rPr>
        <w:t>2</w:t>
      </w:r>
      <w:r w:rsidRPr="00397CFF">
        <w:rPr>
          <w:spacing w:val="20"/>
          <w:sz w:val="22"/>
          <w:szCs w:val="22"/>
        </w:rPr>
        <w:t xml:space="preserve"> </w:t>
      </w:r>
      <w:r w:rsidRPr="00397CFF">
        <w:rPr>
          <w:sz w:val="22"/>
          <w:szCs w:val="22"/>
        </w:rPr>
        <w:t>rozporządzenia</w:t>
      </w:r>
      <w:r w:rsidRPr="00397CFF">
        <w:rPr>
          <w:spacing w:val="17"/>
          <w:sz w:val="22"/>
          <w:szCs w:val="22"/>
        </w:rPr>
        <w:t xml:space="preserve"> </w:t>
      </w:r>
      <w:r w:rsidRPr="00397CFF">
        <w:rPr>
          <w:sz w:val="22"/>
          <w:szCs w:val="22"/>
        </w:rPr>
        <w:t>Parlamentu</w:t>
      </w:r>
      <w:r w:rsidRPr="00397CFF">
        <w:rPr>
          <w:spacing w:val="20"/>
          <w:sz w:val="22"/>
          <w:szCs w:val="22"/>
        </w:rPr>
        <w:t xml:space="preserve"> </w:t>
      </w:r>
      <w:r w:rsidRPr="00397CFF">
        <w:rPr>
          <w:sz w:val="22"/>
          <w:szCs w:val="22"/>
        </w:rPr>
        <w:t>Europejskiego</w:t>
      </w:r>
      <w:r w:rsidRPr="00397CFF">
        <w:rPr>
          <w:spacing w:val="19"/>
          <w:sz w:val="22"/>
          <w:szCs w:val="22"/>
        </w:rPr>
        <w:t xml:space="preserve"> </w:t>
      </w:r>
      <w:r w:rsidRPr="00397CFF">
        <w:rPr>
          <w:sz w:val="22"/>
          <w:szCs w:val="22"/>
        </w:rPr>
        <w:t>i</w:t>
      </w:r>
      <w:r w:rsidRPr="00397CFF">
        <w:rPr>
          <w:spacing w:val="17"/>
          <w:sz w:val="22"/>
          <w:szCs w:val="22"/>
        </w:rPr>
        <w:t xml:space="preserve"> </w:t>
      </w:r>
      <w:r w:rsidRPr="00397CFF">
        <w:rPr>
          <w:sz w:val="22"/>
          <w:szCs w:val="22"/>
        </w:rPr>
        <w:t>Rady</w:t>
      </w:r>
      <w:r w:rsidRPr="00397CFF">
        <w:rPr>
          <w:spacing w:val="18"/>
          <w:sz w:val="22"/>
          <w:szCs w:val="22"/>
        </w:rPr>
        <w:t xml:space="preserve"> </w:t>
      </w:r>
      <w:r w:rsidRPr="00397CFF">
        <w:rPr>
          <w:sz w:val="22"/>
          <w:szCs w:val="22"/>
        </w:rPr>
        <w:t>(UE)</w:t>
      </w:r>
      <w:r w:rsidRPr="00397CFF">
        <w:rPr>
          <w:spacing w:val="19"/>
          <w:sz w:val="22"/>
          <w:szCs w:val="22"/>
        </w:rPr>
        <w:t xml:space="preserve"> </w:t>
      </w:r>
      <w:r w:rsidRPr="00397CFF">
        <w:rPr>
          <w:sz w:val="22"/>
          <w:szCs w:val="22"/>
        </w:rPr>
        <w:t>2016/679 z dnia 27 kwietnia 2016 r. w sprawie ochrony osób fizycznych w związku z przetwarzaniem danych osobowych i w sprawie swobodnego przepływu takich danych oraz uchylenia dyrektywy</w:t>
      </w:r>
      <w:r w:rsidRPr="00397CFF">
        <w:rPr>
          <w:spacing w:val="40"/>
          <w:sz w:val="22"/>
          <w:szCs w:val="22"/>
        </w:rPr>
        <w:t xml:space="preserve"> </w:t>
      </w:r>
      <w:r w:rsidRPr="00397CFF">
        <w:rPr>
          <w:sz w:val="22"/>
          <w:szCs w:val="22"/>
        </w:rPr>
        <w:t>95/46/WE</w:t>
      </w:r>
      <w:r w:rsidRPr="00397CFF">
        <w:rPr>
          <w:spacing w:val="40"/>
          <w:sz w:val="22"/>
          <w:szCs w:val="22"/>
        </w:rPr>
        <w:t xml:space="preserve"> </w:t>
      </w:r>
      <w:r w:rsidRPr="00397CFF">
        <w:rPr>
          <w:sz w:val="22"/>
          <w:szCs w:val="22"/>
        </w:rPr>
        <w:t>(ogólne</w:t>
      </w:r>
      <w:r w:rsidRPr="00397CFF">
        <w:rPr>
          <w:spacing w:val="40"/>
          <w:sz w:val="22"/>
          <w:szCs w:val="22"/>
        </w:rPr>
        <w:t xml:space="preserve"> </w:t>
      </w:r>
      <w:r w:rsidRPr="00397CFF">
        <w:rPr>
          <w:sz w:val="22"/>
          <w:szCs w:val="22"/>
        </w:rPr>
        <w:t>rozporządzenie</w:t>
      </w:r>
      <w:r w:rsidRPr="00397CFF">
        <w:rPr>
          <w:spacing w:val="40"/>
          <w:sz w:val="22"/>
          <w:szCs w:val="22"/>
        </w:rPr>
        <w:t xml:space="preserve"> </w:t>
      </w:r>
      <w:r w:rsidRPr="00397CFF">
        <w:rPr>
          <w:sz w:val="22"/>
          <w:szCs w:val="22"/>
        </w:rPr>
        <w:t>o</w:t>
      </w:r>
      <w:r w:rsidRPr="00397CFF">
        <w:rPr>
          <w:spacing w:val="40"/>
          <w:sz w:val="22"/>
          <w:szCs w:val="22"/>
        </w:rPr>
        <w:t xml:space="preserve"> </w:t>
      </w:r>
      <w:r w:rsidRPr="00397CFF">
        <w:rPr>
          <w:sz w:val="22"/>
          <w:szCs w:val="22"/>
        </w:rPr>
        <w:t>ochronie</w:t>
      </w:r>
      <w:r w:rsidRPr="00397CFF">
        <w:rPr>
          <w:spacing w:val="40"/>
          <w:sz w:val="22"/>
          <w:szCs w:val="22"/>
        </w:rPr>
        <w:t xml:space="preserve"> </w:t>
      </w:r>
      <w:r w:rsidRPr="00397CFF">
        <w:rPr>
          <w:sz w:val="22"/>
          <w:szCs w:val="22"/>
        </w:rPr>
        <w:t>danych)</w:t>
      </w:r>
      <w:r w:rsidRPr="00397CFF">
        <w:rPr>
          <w:spacing w:val="40"/>
          <w:sz w:val="22"/>
          <w:szCs w:val="22"/>
        </w:rPr>
        <w:t xml:space="preserve"> </w:t>
      </w:r>
      <w:r w:rsidRPr="00397CFF">
        <w:rPr>
          <w:sz w:val="22"/>
          <w:szCs w:val="22"/>
        </w:rPr>
        <w:t>(Dz.U.UE.L.2016.119.1.</w:t>
      </w:r>
      <w:r w:rsidRPr="00397CFF">
        <w:rPr>
          <w:spacing w:val="80"/>
          <w:sz w:val="22"/>
          <w:szCs w:val="22"/>
        </w:rPr>
        <w:t xml:space="preserve"> </w:t>
      </w:r>
      <w:r w:rsidRPr="00397CFF">
        <w:rPr>
          <w:sz w:val="22"/>
          <w:szCs w:val="22"/>
        </w:rPr>
        <w:t>z dnia 4 maja 2016 r.) - zwanego dalej „RODO”, informujemy o tym, że:</w:t>
      </w:r>
    </w:p>
    <w:p w:rsidR="00446EC7" w:rsidRPr="00397CFF" w:rsidRDefault="00446EC7" w:rsidP="00446EC7">
      <w:pPr>
        <w:pStyle w:val="Akapitzlist"/>
        <w:numPr>
          <w:ilvl w:val="0"/>
          <w:numId w:val="1"/>
        </w:numPr>
        <w:tabs>
          <w:tab w:val="left" w:pos="501"/>
        </w:tabs>
        <w:ind w:right="149"/>
        <w:rPr>
          <w:color w:val="000000" w:themeColor="text1"/>
        </w:rPr>
      </w:pPr>
      <w:r w:rsidRPr="00397CFF">
        <w:rPr>
          <w:color w:val="000000" w:themeColor="text1"/>
        </w:rPr>
        <w:t>Administratorem Państwa danych osobowych jest Burmistrz Miasta Kostrzyn nad Odrą, ul. Graniczna 2, 66-470 Kostrzyn nad Odrą.</w:t>
      </w:r>
    </w:p>
    <w:p w:rsidR="00446EC7" w:rsidRPr="00397CFF" w:rsidRDefault="00446EC7" w:rsidP="00446EC7">
      <w:pPr>
        <w:pStyle w:val="Akapitzlist"/>
        <w:numPr>
          <w:ilvl w:val="0"/>
          <w:numId w:val="1"/>
        </w:numPr>
        <w:tabs>
          <w:tab w:val="left" w:pos="501"/>
        </w:tabs>
        <w:ind w:right="149"/>
        <w:rPr>
          <w:color w:val="000000" w:themeColor="text1"/>
        </w:rPr>
      </w:pPr>
      <w:r w:rsidRPr="00397CFF">
        <w:rPr>
          <w:color w:val="000000" w:themeColor="text1"/>
        </w:rPr>
        <w:t xml:space="preserve">Inspektorem danych ochrony danych osobowych w Urzędzie Miasta Kostrzyn nad Odrą jest Pan Zbigniew Miszczak, kontakt: adres e-mail: </w:t>
      </w:r>
      <w:hyperlink r:id="rId8" w:history="1">
        <w:r w:rsidRPr="00397CFF">
          <w:rPr>
            <w:rStyle w:val="Hipercze"/>
            <w:color w:val="000000" w:themeColor="text1"/>
          </w:rPr>
          <w:t>inspektor@cbi24.pl</w:t>
        </w:r>
      </w:hyperlink>
      <w:r w:rsidRPr="00397CFF">
        <w:rPr>
          <w:color w:val="000000" w:themeColor="text1"/>
        </w:rPr>
        <w:t>.</w:t>
      </w:r>
    </w:p>
    <w:p w:rsidR="00446EC7" w:rsidRPr="00397CFF" w:rsidRDefault="00561C79" w:rsidP="00561C79">
      <w:pPr>
        <w:tabs>
          <w:tab w:val="left" w:pos="501"/>
        </w:tabs>
        <w:ind w:left="357" w:right="147"/>
      </w:pPr>
      <w:r>
        <w:t xml:space="preserve"> </w:t>
      </w:r>
      <w:r w:rsidR="00446EC7" w:rsidRPr="00561C79">
        <w:t>Dane osobowe będą</w:t>
      </w:r>
      <w:r w:rsidR="00446EC7" w:rsidRPr="00561C79">
        <w:rPr>
          <w:spacing w:val="-2"/>
        </w:rPr>
        <w:t xml:space="preserve"> </w:t>
      </w:r>
      <w:r w:rsidR="00446EC7" w:rsidRPr="00561C79">
        <w:t>przetwarzane w</w:t>
      </w:r>
      <w:r w:rsidR="00446EC7" w:rsidRPr="00561C79">
        <w:rPr>
          <w:spacing w:val="-1"/>
        </w:rPr>
        <w:t xml:space="preserve"> </w:t>
      </w:r>
      <w:r w:rsidR="00446EC7" w:rsidRPr="00561C79">
        <w:t>celu realizacji Umowy, na podstawie art.</w:t>
      </w:r>
      <w:r w:rsidR="00446EC7" w:rsidRPr="00561C79">
        <w:rPr>
          <w:spacing w:val="-1"/>
        </w:rPr>
        <w:t xml:space="preserve"> </w:t>
      </w:r>
      <w:r w:rsidR="00446EC7" w:rsidRPr="00561C79">
        <w:t>6 ust.</w:t>
      </w:r>
      <w:r w:rsidR="00446EC7" w:rsidRPr="00561C79">
        <w:rPr>
          <w:spacing w:val="-1"/>
        </w:rPr>
        <w:t xml:space="preserve"> </w:t>
      </w:r>
      <w:r w:rsidR="00446EC7" w:rsidRPr="00561C79">
        <w:t>1 lit. b), c), e)</w:t>
      </w:r>
      <w:r w:rsidR="00446EC7" w:rsidRPr="00397CFF">
        <w:t xml:space="preserve"> </w:t>
      </w:r>
      <w:r>
        <w:t xml:space="preserve">  </w:t>
      </w:r>
      <w:r w:rsidR="00446EC7" w:rsidRPr="00397CFF">
        <w:t>RODO.</w:t>
      </w:r>
      <w:bookmarkStart w:id="0" w:name="_GoBack"/>
      <w:bookmarkEnd w:id="0"/>
    </w:p>
    <w:p w:rsidR="00446EC7" w:rsidRPr="00397CFF" w:rsidRDefault="00446EC7" w:rsidP="00446EC7">
      <w:pPr>
        <w:pStyle w:val="Akapitzlist"/>
        <w:numPr>
          <w:ilvl w:val="0"/>
          <w:numId w:val="1"/>
        </w:numPr>
        <w:tabs>
          <w:tab w:val="left" w:pos="501"/>
        </w:tabs>
        <w:ind w:right="145"/>
      </w:pPr>
      <w:r w:rsidRPr="00397CFF">
        <w:t>Dane osobowe będą przechowywane przez okres niezbędny do realizacji wskazanych celów</w:t>
      </w:r>
      <w:r w:rsidRPr="00397CFF">
        <w:rPr>
          <w:spacing w:val="-6"/>
        </w:rPr>
        <w:t xml:space="preserve"> </w:t>
      </w:r>
      <w:r w:rsidRPr="00397CFF">
        <w:t>przetwarzania,</w:t>
      </w:r>
      <w:r w:rsidRPr="00397CFF">
        <w:rPr>
          <w:spacing w:val="-5"/>
        </w:rPr>
        <w:t xml:space="preserve"> </w:t>
      </w:r>
      <w:r w:rsidRPr="00397CFF">
        <w:t>lecz</w:t>
      </w:r>
      <w:r w:rsidRPr="00397CFF">
        <w:rPr>
          <w:spacing w:val="-4"/>
        </w:rPr>
        <w:t xml:space="preserve"> </w:t>
      </w:r>
      <w:r w:rsidRPr="00397CFF">
        <w:t>nie</w:t>
      </w:r>
      <w:r w:rsidRPr="00397CFF">
        <w:rPr>
          <w:spacing w:val="-4"/>
        </w:rPr>
        <w:t xml:space="preserve"> </w:t>
      </w:r>
      <w:r w:rsidRPr="00397CFF">
        <w:t>krócej</w:t>
      </w:r>
      <w:r w:rsidRPr="00397CFF">
        <w:rPr>
          <w:spacing w:val="-5"/>
        </w:rPr>
        <w:t xml:space="preserve"> </w:t>
      </w:r>
      <w:r w:rsidRPr="00397CFF">
        <w:t>niż</w:t>
      </w:r>
      <w:r w:rsidRPr="00397CFF">
        <w:rPr>
          <w:spacing w:val="-4"/>
        </w:rPr>
        <w:t xml:space="preserve"> </w:t>
      </w:r>
      <w:r w:rsidRPr="00397CFF">
        <w:t>przez</w:t>
      </w:r>
      <w:r w:rsidRPr="00397CFF">
        <w:rPr>
          <w:spacing w:val="-4"/>
        </w:rPr>
        <w:t xml:space="preserve"> </w:t>
      </w:r>
      <w:r w:rsidRPr="00397CFF">
        <w:t>okres</w:t>
      </w:r>
      <w:r w:rsidRPr="00397CFF">
        <w:rPr>
          <w:spacing w:val="-5"/>
        </w:rPr>
        <w:t xml:space="preserve"> </w:t>
      </w:r>
      <w:r w:rsidRPr="00397CFF">
        <w:t>wskazany</w:t>
      </w:r>
      <w:r w:rsidRPr="00397CFF">
        <w:rPr>
          <w:spacing w:val="-6"/>
        </w:rPr>
        <w:t xml:space="preserve"> </w:t>
      </w:r>
      <w:r w:rsidRPr="00397CFF">
        <w:t>w</w:t>
      </w:r>
      <w:r w:rsidRPr="00397CFF">
        <w:rPr>
          <w:spacing w:val="-6"/>
        </w:rPr>
        <w:t xml:space="preserve"> </w:t>
      </w:r>
      <w:r w:rsidRPr="00397CFF">
        <w:t>przepisach</w:t>
      </w:r>
      <w:r w:rsidRPr="00397CFF">
        <w:rPr>
          <w:spacing w:val="-4"/>
        </w:rPr>
        <w:t xml:space="preserve"> </w:t>
      </w:r>
      <w:r w:rsidRPr="00397CFF">
        <w:t>o</w:t>
      </w:r>
      <w:r w:rsidRPr="00397CFF">
        <w:rPr>
          <w:spacing w:val="-4"/>
        </w:rPr>
        <w:t xml:space="preserve"> </w:t>
      </w:r>
      <w:r w:rsidRPr="00397CFF">
        <w:t>archiwizacji. Okres przetwarzania może ulec przedłużeniu o okres przedawnienia potencjalnych roszczeń, jeżeli przetwarzanie danych osobowych będzie niezbędne dla ustalenia lub dochodzenia ewentualnych roszczeń lub obrony przed takimi roszczeniami.</w:t>
      </w:r>
    </w:p>
    <w:p w:rsidR="00446EC7" w:rsidRPr="00397CFF" w:rsidRDefault="00446EC7" w:rsidP="00446EC7">
      <w:pPr>
        <w:pStyle w:val="Akapitzlist"/>
        <w:numPr>
          <w:ilvl w:val="0"/>
          <w:numId w:val="1"/>
        </w:numPr>
        <w:tabs>
          <w:tab w:val="left" w:pos="501"/>
        </w:tabs>
        <w:ind w:right="143"/>
      </w:pPr>
      <w:r w:rsidRPr="00397CFF">
        <w:t>Dane</w:t>
      </w:r>
      <w:r w:rsidRPr="00397CFF">
        <w:rPr>
          <w:spacing w:val="-12"/>
        </w:rPr>
        <w:t xml:space="preserve"> </w:t>
      </w:r>
      <w:r w:rsidRPr="00397CFF">
        <w:t>osobowe</w:t>
      </w:r>
      <w:r w:rsidRPr="00397CFF">
        <w:rPr>
          <w:spacing w:val="-10"/>
        </w:rPr>
        <w:t xml:space="preserve"> </w:t>
      </w:r>
      <w:r w:rsidRPr="00397CFF">
        <w:t>mogą</w:t>
      </w:r>
      <w:r w:rsidRPr="00397CFF">
        <w:rPr>
          <w:spacing w:val="-9"/>
        </w:rPr>
        <w:t xml:space="preserve"> </w:t>
      </w:r>
      <w:r w:rsidRPr="00397CFF">
        <w:t>być</w:t>
      </w:r>
      <w:r w:rsidRPr="00397CFF">
        <w:rPr>
          <w:spacing w:val="-14"/>
        </w:rPr>
        <w:t xml:space="preserve"> </w:t>
      </w:r>
      <w:r w:rsidRPr="00397CFF">
        <w:t>udostępnione</w:t>
      </w:r>
      <w:r w:rsidRPr="00397CFF">
        <w:rPr>
          <w:spacing w:val="-9"/>
        </w:rPr>
        <w:t xml:space="preserve"> </w:t>
      </w:r>
      <w:r w:rsidRPr="00397CFF">
        <w:t>wyłącznie</w:t>
      </w:r>
      <w:r w:rsidRPr="00397CFF">
        <w:rPr>
          <w:spacing w:val="-12"/>
        </w:rPr>
        <w:t xml:space="preserve"> </w:t>
      </w:r>
      <w:r w:rsidRPr="00397CFF">
        <w:t>podmiotom</w:t>
      </w:r>
      <w:r w:rsidRPr="00397CFF">
        <w:rPr>
          <w:spacing w:val="-9"/>
        </w:rPr>
        <w:t xml:space="preserve"> </w:t>
      </w:r>
      <w:r w:rsidRPr="00397CFF">
        <w:t>lub</w:t>
      </w:r>
      <w:r w:rsidRPr="00397CFF">
        <w:rPr>
          <w:spacing w:val="-9"/>
        </w:rPr>
        <w:t xml:space="preserve"> </w:t>
      </w:r>
      <w:r w:rsidRPr="00397CFF">
        <w:t>organom</w:t>
      </w:r>
      <w:r w:rsidRPr="00397CFF">
        <w:rPr>
          <w:spacing w:val="-11"/>
        </w:rPr>
        <w:t xml:space="preserve"> </w:t>
      </w:r>
      <w:r w:rsidRPr="00397CFF">
        <w:t>uprawnionym na podstawie przepisów prawa, a także na podstawie umów powierzenia, m.in. Wojewódzkiemu Urzędowi Pracy, dostawcom systemów informatycznych oraz usług IT. Przekazywanie danych osobowych dokonywane jest wyłącznie we wskazanych celach.</w:t>
      </w:r>
    </w:p>
    <w:p w:rsidR="00446EC7" w:rsidRPr="00397CFF" w:rsidRDefault="00446EC7" w:rsidP="00446EC7">
      <w:pPr>
        <w:pStyle w:val="Akapitzlist"/>
        <w:numPr>
          <w:ilvl w:val="0"/>
          <w:numId w:val="1"/>
        </w:numPr>
        <w:tabs>
          <w:tab w:val="left" w:pos="501"/>
        </w:tabs>
        <w:ind w:right="142"/>
      </w:pPr>
      <w:r w:rsidRPr="00397CFF">
        <w:t>W zakresie przetwarzania danych osobowych posiadają Państwo następujące prawa: dostępu do swoich danych osobowych, sprostowania, usunięcia swoich danych osobowych, usunięcia, ograniczenia przetwarzania danych osobowych, wniesienia sprzeciwu</w:t>
      </w:r>
      <w:r w:rsidRPr="00397CFF">
        <w:rPr>
          <w:spacing w:val="80"/>
        </w:rPr>
        <w:t xml:space="preserve"> </w:t>
      </w:r>
      <w:r w:rsidRPr="00397CFF">
        <w:t>wobec</w:t>
      </w:r>
      <w:r w:rsidRPr="00397CFF">
        <w:rPr>
          <w:spacing w:val="80"/>
        </w:rPr>
        <w:t xml:space="preserve"> </w:t>
      </w:r>
      <w:r w:rsidRPr="00397CFF">
        <w:t>przetwarzania</w:t>
      </w:r>
      <w:r w:rsidRPr="00397CFF">
        <w:rPr>
          <w:spacing w:val="80"/>
        </w:rPr>
        <w:t xml:space="preserve"> </w:t>
      </w:r>
      <w:r w:rsidRPr="00397CFF">
        <w:t>danych</w:t>
      </w:r>
      <w:r w:rsidRPr="00397CFF">
        <w:rPr>
          <w:spacing w:val="80"/>
        </w:rPr>
        <w:t xml:space="preserve"> </w:t>
      </w:r>
      <w:r w:rsidRPr="00397CFF">
        <w:t>osobowych,</w:t>
      </w:r>
      <w:r w:rsidRPr="00397CFF">
        <w:rPr>
          <w:spacing w:val="80"/>
        </w:rPr>
        <w:t xml:space="preserve"> </w:t>
      </w:r>
      <w:r w:rsidRPr="00397CFF">
        <w:t>przy</w:t>
      </w:r>
      <w:r w:rsidRPr="00397CFF">
        <w:rPr>
          <w:spacing w:val="80"/>
        </w:rPr>
        <w:t xml:space="preserve"> </w:t>
      </w:r>
      <w:r w:rsidRPr="00397CFF">
        <w:t>czym</w:t>
      </w:r>
      <w:r w:rsidRPr="00397CFF">
        <w:rPr>
          <w:spacing w:val="80"/>
        </w:rPr>
        <w:t xml:space="preserve"> </w:t>
      </w:r>
      <w:r w:rsidRPr="00397CFF">
        <w:t>możliwość</w:t>
      </w:r>
      <w:r w:rsidRPr="00397CFF">
        <w:rPr>
          <w:spacing w:val="80"/>
        </w:rPr>
        <w:t xml:space="preserve"> </w:t>
      </w:r>
      <w:r w:rsidRPr="00397CFF">
        <w:t>(zakres</w:t>
      </w:r>
      <w:r w:rsidRPr="00397CFF">
        <w:rPr>
          <w:spacing w:val="80"/>
          <w:w w:val="150"/>
        </w:rPr>
        <w:t xml:space="preserve"> </w:t>
      </w:r>
      <w:r w:rsidRPr="00397CFF">
        <w:t>i</w:t>
      </w:r>
      <w:r w:rsidRPr="00397CFF">
        <w:rPr>
          <w:spacing w:val="-1"/>
        </w:rPr>
        <w:t xml:space="preserve"> </w:t>
      </w:r>
      <w:r w:rsidRPr="00397CFF">
        <w:t xml:space="preserve">sytuacje) skorzystania z wymienionych praw uzależniona jest od spełnienia przesłanek określonych w przepisach prawa oraz podstawy prawnej i celu przetwarzania danych </w:t>
      </w:r>
      <w:r w:rsidRPr="00397CFF">
        <w:rPr>
          <w:spacing w:val="-2"/>
        </w:rPr>
        <w:t>osobowych.</w:t>
      </w:r>
    </w:p>
    <w:p w:rsidR="00446EC7" w:rsidRPr="00397CFF" w:rsidRDefault="00446EC7" w:rsidP="00446EC7">
      <w:pPr>
        <w:pStyle w:val="Akapitzlist"/>
        <w:numPr>
          <w:ilvl w:val="0"/>
          <w:numId w:val="1"/>
        </w:numPr>
        <w:tabs>
          <w:tab w:val="left" w:pos="501"/>
        </w:tabs>
        <w:spacing w:before="1"/>
        <w:ind w:right="145"/>
      </w:pPr>
      <w:r w:rsidRPr="00397CFF">
        <w:t>W przypadku uznania, że przetwarzanie danych osobowych odbywa się w sposób niezgodny z prawem przysługuje Państwu prawo wniesienia skargi do Prezesa Urzędu Ochrony Danych Osobowych.</w:t>
      </w:r>
    </w:p>
    <w:p w:rsidR="00446EC7" w:rsidRPr="00397CFF" w:rsidRDefault="00446EC7" w:rsidP="00561C79">
      <w:pPr>
        <w:pStyle w:val="Akapitzlist"/>
        <w:numPr>
          <w:ilvl w:val="0"/>
          <w:numId w:val="1"/>
        </w:numPr>
        <w:tabs>
          <w:tab w:val="left" w:pos="500"/>
        </w:tabs>
        <w:spacing w:line="292" w:lineRule="exact"/>
        <w:ind w:left="714" w:hanging="357"/>
      </w:pPr>
      <w:r w:rsidRPr="00397CFF">
        <w:rPr>
          <w:spacing w:val="-2"/>
        </w:rPr>
        <w:t>Dane</w:t>
      </w:r>
      <w:r w:rsidRPr="00397CFF">
        <w:rPr>
          <w:spacing w:val="-7"/>
        </w:rPr>
        <w:t xml:space="preserve"> </w:t>
      </w:r>
      <w:r w:rsidRPr="00397CFF">
        <w:rPr>
          <w:spacing w:val="-2"/>
        </w:rPr>
        <w:t>osobowe nie</w:t>
      </w:r>
      <w:r w:rsidRPr="00397CFF">
        <w:rPr>
          <w:spacing w:val="-5"/>
        </w:rPr>
        <w:t xml:space="preserve"> </w:t>
      </w:r>
      <w:r w:rsidRPr="00397CFF">
        <w:rPr>
          <w:spacing w:val="-2"/>
        </w:rPr>
        <w:t>będą</w:t>
      </w:r>
      <w:r w:rsidRPr="00397CFF">
        <w:rPr>
          <w:spacing w:val="-5"/>
        </w:rPr>
        <w:t xml:space="preserve"> </w:t>
      </w:r>
      <w:r w:rsidRPr="00397CFF">
        <w:rPr>
          <w:spacing w:val="-2"/>
        </w:rPr>
        <w:t>przetwarzane w</w:t>
      </w:r>
      <w:r w:rsidRPr="00397CFF">
        <w:rPr>
          <w:spacing w:val="-5"/>
        </w:rPr>
        <w:t xml:space="preserve"> </w:t>
      </w:r>
      <w:r w:rsidRPr="00397CFF">
        <w:rPr>
          <w:spacing w:val="-2"/>
        </w:rPr>
        <w:t>sposób</w:t>
      </w:r>
      <w:r w:rsidRPr="00397CFF">
        <w:rPr>
          <w:spacing w:val="-4"/>
        </w:rPr>
        <w:t xml:space="preserve"> </w:t>
      </w:r>
      <w:r w:rsidRPr="00397CFF">
        <w:rPr>
          <w:spacing w:val="-2"/>
        </w:rPr>
        <w:t>zautomatyzowany</w:t>
      </w:r>
      <w:r w:rsidRPr="00397CFF">
        <w:rPr>
          <w:spacing w:val="-4"/>
        </w:rPr>
        <w:t xml:space="preserve"> </w:t>
      </w:r>
      <w:r w:rsidRPr="00397CFF">
        <w:rPr>
          <w:spacing w:val="-2"/>
        </w:rPr>
        <w:t>i nie</w:t>
      </w:r>
      <w:r w:rsidRPr="00397CFF">
        <w:rPr>
          <w:spacing w:val="-4"/>
        </w:rPr>
        <w:t xml:space="preserve"> </w:t>
      </w:r>
      <w:r w:rsidRPr="00397CFF">
        <w:rPr>
          <w:spacing w:val="-2"/>
        </w:rPr>
        <w:t>będą profilowane.</w:t>
      </w:r>
    </w:p>
    <w:p w:rsidR="00446EC7" w:rsidRPr="00397CFF" w:rsidRDefault="00446EC7" w:rsidP="00446EC7">
      <w:pPr>
        <w:pStyle w:val="Akapitzlist"/>
        <w:numPr>
          <w:ilvl w:val="0"/>
          <w:numId w:val="1"/>
        </w:numPr>
        <w:tabs>
          <w:tab w:val="left" w:pos="501"/>
        </w:tabs>
        <w:ind w:right="144"/>
      </w:pPr>
      <w:r w:rsidRPr="00397CFF">
        <w:t>Podanie</w:t>
      </w:r>
      <w:r w:rsidRPr="00397CFF">
        <w:rPr>
          <w:spacing w:val="-14"/>
        </w:rPr>
        <w:t xml:space="preserve"> </w:t>
      </w:r>
      <w:r w:rsidRPr="00397CFF">
        <w:t>danych</w:t>
      </w:r>
      <w:r w:rsidRPr="00397CFF">
        <w:rPr>
          <w:spacing w:val="-14"/>
        </w:rPr>
        <w:t xml:space="preserve"> </w:t>
      </w:r>
      <w:r w:rsidRPr="00397CFF">
        <w:t>osobowych</w:t>
      </w:r>
      <w:r w:rsidRPr="00397CFF">
        <w:rPr>
          <w:spacing w:val="-13"/>
        </w:rPr>
        <w:t xml:space="preserve"> </w:t>
      </w:r>
      <w:r w:rsidRPr="00397CFF">
        <w:t>jest</w:t>
      </w:r>
      <w:r w:rsidRPr="00397CFF">
        <w:rPr>
          <w:spacing w:val="-14"/>
        </w:rPr>
        <w:t xml:space="preserve"> </w:t>
      </w:r>
      <w:r w:rsidRPr="00397CFF">
        <w:t>dobrowolne,</w:t>
      </w:r>
      <w:r w:rsidRPr="00397CFF">
        <w:rPr>
          <w:spacing w:val="-13"/>
        </w:rPr>
        <w:t xml:space="preserve"> </w:t>
      </w:r>
      <w:r w:rsidRPr="00397CFF">
        <w:t>jednakże</w:t>
      </w:r>
      <w:r w:rsidRPr="00397CFF">
        <w:rPr>
          <w:spacing w:val="-14"/>
        </w:rPr>
        <w:t xml:space="preserve"> </w:t>
      </w:r>
      <w:r w:rsidRPr="00397CFF">
        <w:t>niezbędne</w:t>
      </w:r>
      <w:r w:rsidRPr="00397CFF">
        <w:rPr>
          <w:spacing w:val="-13"/>
        </w:rPr>
        <w:t xml:space="preserve"> </w:t>
      </w:r>
      <w:r w:rsidRPr="00397CFF">
        <w:t>do</w:t>
      </w:r>
      <w:r w:rsidRPr="00397CFF">
        <w:rPr>
          <w:spacing w:val="-14"/>
        </w:rPr>
        <w:t xml:space="preserve"> </w:t>
      </w:r>
      <w:r w:rsidRPr="00397CFF">
        <w:t>zawarcia</w:t>
      </w:r>
      <w:r w:rsidRPr="00397CFF">
        <w:rPr>
          <w:spacing w:val="-14"/>
        </w:rPr>
        <w:t xml:space="preserve"> </w:t>
      </w:r>
      <w:r w:rsidRPr="00397CFF">
        <w:t>i</w:t>
      </w:r>
      <w:r w:rsidRPr="00397CFF">
        <w:rPr>
          <w:spacing w:val="-13"/>
        </w:rPr>
        <w:t xml:space="preserve"> </w:t>
      </w:r>
      <w:r w:rsidRPr="00397CFF">
        <w:t xml:space="preserve">wykonania </w:t>
      </w:r>
      <w:r w:rsidRPr="00397CFF">
        <w:rPr>
          <w:spacing w:val="-2"/>
        </w:rPr>
        <w:t>Umowy.</w:t>
      </w:r>
    </w:p>
    <w:p w:rsidR="00AA579D" w:rsidRPr="00397CFF" w:rsidRDefault="00AA579D"/>
    <w:sectPr w:rsidR="00AA579D" w:rsidRPr="00397C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66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F39" w:rsidRDefault="001E7F39" w:rsidP="00397CFF">
      <w:r>
        <w:separator/>
      </w:r>
    </w:p>
  </w:endnote>
  <w:endnote w:type="continuationSeparator" w:id="0">
    <w:p w:rsidR="001E7F39" w:rsidRDefault="001E7F39" w:rsidP="0039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FF" w:rsidRDefault="00397CF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6158874"/>
      <w:docPartObj>
        <w:docPartGallery w:val="Page Numbers (Bottom of Page)"/>
        <w:docPartUnique/>
      </w:docPartObj>
    </w:sdtPr>
    <w:sdtEndPr/>
    <w:sdtContent>
      <w:p w:rsidR="00397CFF" w:rsidRDefault="00397C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C79">
          <w:rPr>
            <w:noProof/>
          </w:rPr>
          <w:t>1</w:t>
        </w:r>
        <w:r>
          <w:fldChar w:fldCharType="end"/>
        </w:r>
      </w:p>
    </w:sdtContent>
  </w:sdt>
  <w:p w:rsidR="00397CFF" w:rsidRDefault="00397CF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FF" w:rsidRDefault="00397CF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F39" w:rsidRDefault="001E7F39" w:rsidP="00397CFF">
      <w:r>
        <w:separator/>
      </w:r>
    </w:p>
  </w:footnote>
  <w:footnote w:type="continuationSeparator" w:id="0">
    <w:p w:rsidR="001E7F39" w:rsidRDefault="001E7F39" w:rsidP="00397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FF" w:rsidRDefault="00397CF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FF" w:rsidRDefault="00397CFF">
    <w:pPr>
      <w:pStyle w:val="Nagwek"/>
    </w:pPr>
    <w:r>
      <w:rPr>
        <w:noProof/>
        <w:lang w:eastAsia="pl-PL"/>
      </w:rPr>
      <w:drawing>
        <wp:inline distT="0" distB="0" distL="0" distR="0" wp14:anchorId="0205B20B" wp14:editId="2F8BFF47">
          <wp:extent cx="5760720" cy="45621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CFF" w:rsidRDefault="00397CF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D2B3E"/>
    <w:multiLevelType w:val="hybridMultilevel"/>
    <w:tmpl w:val="4EC06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209"/>
    <w:rsid w:val="001E7F39"/>
    <w:rsid w:val="00327A1A"/>
    <w:rsid w:val="00397CFF"/>
    <w:rsid w:val="004203C8"/>
    <w:rsid w:val="00446EC7"/>
    <w:rsid w:val="00561C79"/>
    <w:rsid w:val="00AA579D"/>
    <w:rsid w:val="00DF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EC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446EC7"/>
    <w:pPr>
      <w:ind w:left="2709" w:right="2710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6EC7"/>
    <w:rPr>
      <w:rFonts w:ascii="Calibri" w:eastAsia="Calibri" w:hAnsi="Calibri" w:cs="Calibri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446EC7"/>
    <w:pPr>
      <w:ind w:left="501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46EC7"/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basedOn w:val="Normalny"/>
    <w:uiPriority w:val="1"/>
    <w:qFormat/>
    <w:rsid w:val="00446EC7"/>
    <w:pPr>
      <w:ind w:left="501" w:hanging="360"/>
      <w:jc w:val="both"/>
    </w:pPr>
  </w:style>
  <w:style w:type="character" w:styleId="Hipercze">
    <w:name w:val="Hyperlink"/>
    <w:basedOn w:val="Domylnaczcionkaakapitu"/>
    <w:uiPriority w:val="99"/>
    <w:unhideWhenUsed/>
    <w:rsid w:val="00446EC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97C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7CFF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397C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7CFF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7C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CF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EC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446EC7"/>
    <w:pPr>
      <w:ind w:left="2709" w:right="2710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6EC7"/>
    <w:rPr>
      <w:rFonts w:ascii="Calibri" w:eastAsia="Calibri" w:hAnsi="Calibri" w:cs="Calibri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446EC7"/>
    <w:pPr>
      <w:ind w:left="501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46EC7"/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basedOn w:val="Normalny"/>
    <w:uiPriority w:val="1"/>
    <w:qFormat/>
    <w:rsid w:val="00446EC7"/>
    <w:pPr>
      <w:ind w:left="501" w:hanging="360"/>
      <w:jc w:val="both"/>
    </w:pPr>
  </w:style>
  <w:style w:type="character" w:styleId="Hipercze">
    <w:name w:val="Hyperlink"/>
    <w:basedOn w:val="Domylnaczcionkaakapitu"/>
    <w:uiPriority w:val="99"/>
    <w:unhideWhenUsed/>
    <w:rsid w:val="00446EC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97C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7CFF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397C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7CFF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7C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CF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355</Words>
  <Characters>2133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Kolanoś</dc:creator>
  <cp:keywords/>
  <dc:description/>
  <cp:lastModifiedBy>Jolanta Kolanoś</cp:lastModifiedBy>
  <cp:revision>6</cp:revision>
  <dcterms:created xsi:type="dcterms:W3CDTF">2026-04-07T09:52:00Z</dcterms:created>
  <dcterms:modified xsi:type="dcterms:W3CDTF">2026-04-14T12:33:00Z</dcterms:modified>
</cp:coreProperties>
</file>